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C378" w14:textId="33EA5F6A" w:rsidR="001365A5" w:rsidRPr="00184974" w:rsidRDefault="0005742C" w:rsidP="00057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974">
        <w:rPr>
          <w:rFonts w:ascii="Times New Roman" w:hAnsi="Times New Roman" w:cs="Times New Roman"/>
          <w:sz w:val="24"/>
          <w:szCs w:val="24"/>
        </w:rPr>
        <w:t xml:space="preserve">KÖZLEMÉNY </w:t>
      </w:r>
    </w:p>
    <w:p w14:paraId="6B73946C" w14:textId="77777777" w:rsidR="000740D8" w:rsidRDefault="000740D8" w:rsidP="00074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F35">
        <w:rPr>
          <w:rFonts w:ascii="Times New Roman" w:hAnsi="Times New Roman" w:cs="Times New Roman"/>
          <w:b/>
          <w:sz w:val="24"/>
          <w:szCs w:val="24"/>
        </w:rPr>
        <w:t>Beiratkozás helye:</w:t>
      </w:r>
      <w:r>
        <w:rPr>
          <w:rFonts w:ascii="Times New Roman" w:hAnsi="Times New Roman" w:cs="Times New Roman"/>
          <w:b/>
          <w:sz w:val="24"/>
          <w:szCs w:val="24"/>
        </w:rPr>
        <w:t xml:space="preserve"> Irinyi János Református Oktatási Központ-Eszterlánc Óvoda</w:t>
      </w:r>
    </w:p>
    <w:p w14:paraId="4C11D397" w14:textId="77777777" w:rsidR="000740D8" w:rsidRDefault="000740D8" w:rsidP="00074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Kazincbarcika Hámán Kató út 1.</w:t>
      </w:r>
    </w:p>
    <w:p w14:paraId="62EF3879" w14:textId="1254C540" w:rsidR="000740D8" w:rsidRDefault="000740D8" w:rsidP="00074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Ideje: 202</w:t>
      </w:r>
      <w:r w:rsidR="00F147A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április 2</w:t>
      </w:r>
      <w:r w:rsidR="00F147A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F147A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8:00-17:00</w:t>
      </w:r>
    </w:p>
    <w:p w14:paraId="0E565406" w14:textId="09DF416C" w:rsidR="000740D8" w:rsidRPr="00A6396D" w:rsidRDefault="000740D8" w:rsidP="00074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6D">
        <w:rPr>
          <w:rFonts w:ascii="Times New Roman" w:hAnsi="Times New Roman" w:cs="Times New Roman"/>
          <w:b/>
          <w:sz w:val="24"/>
          <w:szCs w:val="24"/>
        </w:rPr>
        <w:t>A beíratáshoz szükséges dokumentumok:</w:t>
      </w:r>
    </w:p>
    <w:p w14:paraId="20E22A65" w14:textId="77777777" w:rsidR="000740D8" w:rsidRPr="0039300B" w:rsidRDefault="000740D8" w:rsidP="0072123A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00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(személyi azonosítója) születési anyakönyvi kivonata,</w:t>
      </w:r>
    </w:p>
    <w:p w14:paraId="1F8131B8" w14:textId="77777777" w:rsidR="000740D8" w:rsidRPr="0039300B" w:rsidRDefault="000740D8" w:rsidP="0072123A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00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lakcímet igazoló hatósági igazolványa,</w:t>
      </w:r>
    </w:p>
    <w:p w14:paraId="3A5D2F32" w14:textId="77777777" w:rsidR="000740D8" w:rsidRPr="0039300B" w:rsidRDefault="000740D8" w:rsidP="0072123A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00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TAJ száma,</w:t>
      </w:r>
    </w:p>
    <w:p w14:paraId="23E8525B" w14:textId="77777777" w:rsidR="000740D8" w:rsidRPr="0039300B" w:rsidRDefault="000740D8" w:rsidP="0072123A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00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oltási könyve,</w:t>
      </w:r>
    </w:p>
    <w:p w14:paraId="22AC2196" w14:textId="77777777" w:rsidR="000740D8" w:rsidRPr="0039300B" w:rsidRDefault="000740D8" w:rsidP="0072123A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00B">
        <w:rPr>
          <w:rFonts w:ascii="Times New Roman" w:eastAsia="Times New Roman" w:hAnsi="Times New Roman" w:cs="Times New Roman"/>
          <w:sz w:val="24"/>
          <w:szCs w:val="24"/>
          <w:lang w:eastAsia="hu-HU"/>
        </w:rPr>
        <w:t>A beírató szülő személyi azonosító és lakcímet igazoló hatósági igazolványa,</w:t>
      </w:r>
    </w:p>
    <w:p w14:paraId="409137A2" w14:textId="77777777" w:rsidR="000740D8" w:rsidRPr="0039300B" w:rsidRDefault="000740D8" w:rsidP="0072123A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00B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Tartós betegségről orvosi igazolás, MÁK igazolás magasabb családi pótlékról,</w:t>
      </w:r>
    </w:p>
    <w:p w14:paraId="1E1007E9" w14:textId="77777777" w:rsidR="000740D8" w:rsidRPr="0039300B" w:rsidRDefault="000740D8" w:rsidP="0072123A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RGYV h</w:t>
      </w:r>
      <w:r w:rsidRPr="0039300B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 /amennyiben az ezzel járó kedvezményt igénybe kívánja venni/.</w:t>
      </w:r>
    </w:p>
    <w:p w14:paraId="680C491D" w14:textId="77777777" w:rsidR="000740D8" w:rsidRPr="00AE13BD" w:rsidRDefault="000740D8" w:rsidP="0072123A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E13BD">
        <w:rPr>
          <w:rFonts w:ascii="Times New Roman" w:hAnsi="Times New Roman" w:cs="Times New Roman"/>
          <w:sz w:val="24"/>
          <w:szCs w:val="24"/>
        </w:rPr>
        <w:t>gyermek keresztlevele, vagy lelkészi ajánlás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DC4B6" w14:textId="77777777" w:rsidR="000740D8" w:rsidRPr="00A6396D" w:rsidRDefault="000740D8" w:rsidP="0072123A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Szülői felügyeleti jogot igazoló okmány, amennyiben nem a szülő gyakorolja a felügyeleti jogot</w:t>
      </w:r>
    </w:p>
    <w:p w14:paraId="2F802FF1" w14:textId="03EC1D77" w:rsidR="001365A5" w:rsidRPr="00F42E34" w:rsidRDefault="001365A5" w:rsidP="0072123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E34">
        <w:rPr>
          <w:rFonts w:ascii="Times New Roman" w:hAnsi="Times New Roman" w:cs="Times New Roman"/>
          <w:color w:val="000000"/>
          <w:sz w:val="24"/>
          <w:szCs w:val="24"/>
        </w:rPr>
        <w:t>A 20/2012. (VIII. 31.) EMMI rendelet (a továbbiakban: Rendelet) 20. § (2) bekezdése értelmében</w:t>
      </w:r>
      <w:r w:rsidR="001570C0" w:rsidRPr="00F42E34">
        <w:rPr>
          <w:rFonts w:ascii="Times New Roman" w:hAnsi="Times New Roman" w:cs="Times New Roman"/>
          <w:color w:val="000000"/>
          <w:sz w:val="24"/>
          <w:szCs w:val="24"/>
        </w:rPr>
        <w:t xml:space="preserve"> a szülő - a bölcsődei ellátásban részesülő gyermek kivételével -</w:t>
      </w:r>
      <w:r w:rsidR="008562C8" w:rsidRPr="00F42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C0" w:rsidRPr="00F42E34">
        <w:rPr>
          <w:rFonts w:ascii="Times New Roman" w:hAnsi="Times New Roman" w:cs="Times New Roman"/>
          <w:color w:val="000000"/>
          <w:sz w:val="24"/>
          <w:szCs w:val="24"/>
        </w:rPr>
        <w:t xml:space="preserve">az óvodai nevelésben történő részvételre jogszabály alapján kötelezett gyermekét köteles beíratni </w:t>
      </w:r>
      <w:r w:rsidRPr="00F42E34">
        <w:rPr>
          <w:rFonts w:ascii="Times New Roman" w:hAnsi="Times New Roman" w:cs="Times New Roman"/>
          <w:color w:val="000000"/>
          <w:sz w:val="24"/>
          <w:szCs w:val="24"/>
        </w:rPr>
        <w:t>a fenntartó által közzétett</w:t>
      </w:r>
      <w:r w:rsidR="00980DE4" w:rsidRPr="00F42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0DE4" w:rsidRPr="00F42E34">
        <w:rPr>
          <w:rFonts w:ascii="Times New Roman" w:hAnsi="Times New Roman" w:cs="Times New Roman"/>
          <w:sz w:val="24"/>
          <w:szCs w:val="24"/>
        </w:rPr>
        <w:t xml:space="preserve">- jelen esetben a 20. § (1) bekezdés b) </w:t>
      </w:r>
      <w:r w:rsidR="000A48B6" w:rsidRPr="00F42E34">
        <w:rPr>
          <w:rFonts w:ascii="Times New Roman" w:hAnsi="Times New Roman" w:cs="Times New Roman"/>
          <w:sz w:val="24"/>
          <w:szCs w:val="24"/>
        </w:rPr>
        <w:t xml:space="preserve">pontja szerint kezdeményezett - </w:t>
      </w:r>
      <w:r w:rsidR="00980DE4" w:rsidRPr="00F42E34">
        <w:rPr>
          <w:rFonts w:ascii="Times New Roman" w:hAnsi="Times New Roman" w:cs="Times New Roman"/>
          <w:sz w:val="24"/>
          <w:szCs w:val="24"/>
        </w:rPr>
        <w:t xml:space="preserve">hirdetményben meghatározott </w:t>
      </w:r>
      <w:r w:rsidRPr="00F42E34">
        <w:rPr>
          <w:rFonts w:ascii="Times New Roman" w:hAnsi="Times New Roman" w:cs="Times New Roman"/>
          <w:color w:val="000000"/>
          <w:sz w:val="24"/>
          <w:szCs w:val="24"/>
        </w:rPr>
        <w:t xml:space="preserve">időpontban a </w:t>
      </w:r>
      <w:r w:rsidRPr="000740D8">
        <w:rPr>
          <w:rFonts w:ascii="Times New Roman" w:hAnsi="Times New Roman" w:cs="Times New Roman"/>
          <w:sz w:val="24"/>
          <w:szCs w:val="24"/>
        </w:rPr>
        <w:t>20</w:t>
      </w:r>
      <w:r w:rsidR="00ED12FF" w:rsidRPr="000740D8">
        <w:rPr>
          <w:rFonts w:ascii="Times New Roman" w:hAnsi="Times New Roman" w:cs="Times New Roman"/>
          <w:sz w:val="24"/>
          <w:szCs w:val="24"/>
        </w:rPr>
        <w:t>2</w:t>
      </w:r>
      <w:r w:rsidR="00F147AC">
        <w:rPr>
          <w:rFonts w:ascii="Times New Roman" w:hAnsi="Times New Roman" w:cs="Times New Roman"/>
          <w:sz w:val="24"/>
          <w:szCs w:val="24"/>
        </w:rPr>
        <w:t>5</w:t>
      </w:r>
      <w:r w:rsidR="00ED12FF" w:rsidRPr="000740D8">
        <w:rPr>
          <w:rFonts w:ascii="Times New Roman" w:hAnsi="Times New Roman" w:cs="Times New Roman"/>
          <w:sz w:val="24"/>
          <w:szCs w:val="24"/>
        </w:rPr>
        <w:t>/202</w:t>
      </w:r>
      <w:r w:rsidR="00F147AC">
        <w:rPr>
          <w:rFonts w:ascii="Times New Roman" w:hAnsi="Times New Roman" w:cs="Times New Roman"/>
          <w:sz w:val="24"/>
          <w:szCs w:val="24"/>
        </w:rPr>
        <w:t>6</w:t>
      </w:r>
      <w:r w:rsidR="00ED12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147A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42E34">
        <w:rPr>
          <w:rFonts w:ascii="Times New Roman" w:hAnsi="Times New Roman" w:cs="Times New Roman"/>
          <w:color w:val="000000"/>
          <w:sz w:val="24"/>
          <w:szCs w:val="24"/>
        </w:rPr>
        <w:t>s nevelési évre</w:t>
      </w:r>
      <w:r w:rsidR="008562C8" w:rsidRPr="00F42E34">
        <w:rPr>
          <w:rFonts w:ascii="Times New Roman" w:hAnsi="Times New Roman" w:cs="Times New Roman"/>
          <w:color w:val="000000"/>
          <w:sz w:val="24"/>
          <w:szCs w:val="24"/>
        </w:rPr>
        <w:t>, vagy az óvodalátogatási kötelezettség alól felmentését kérni</w:t>
      </w:r>
      <w:r w:rsidR="00980DE4" w:rsidRPr="00F42E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BC067E" w14:textId="77777777" w:rsidR="00A32426" w:rsidRPr="00F512C6" w:rsidRDefault="005E2970" w:rsidP="0072123A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C402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F4291" w:rsidRPr="005E2970">
        <w:rPr>
          <w:rFonts w:ascii="Times New Roman" w:hAnsi="Times New Roman" w:cs="Times New Roman"/>
          <w:color w:val="000000"/>
          <w:sz w:val="24"/>
          <w:szCs w:val="24"/>
        </w:rPr>
        <w:t xml:space="preserve"> 2011. évi CXC. törvény (a továbbiakban: </w:t>
      </w:r>
      <w:proofErr w:type="spellStart"/>
      <w:r w:rsidR="009F4291" w:rsidRPr="005E2970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="009F4291" w:rsidRPr="005E2970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9F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291" w:rsidRPr="001C402C">
        <w:rPr>
          <w:rFonts w:ascii="Times New Roman" w:hAnsi="Times New Roman" w:cs="Times New Roman"/>
          <w:color w:val="000000"/>
          <w:sz w:val="24"/>
          <w:szCs w:val="24"/>
        </w:rPr>
        <w:t>8. § (2) bekezdés</w:t>
      </w:r>
      <w:r w:rsidR="009F4291">
        <w:rPr>
          <w:rFonts w:ascii="Times New Roman" w:hAnsi="Times New Roman" w:cs="Times New Roman"/>
          <w:color w:val="000000"/>
          <w:sz w:val="24"/>
          <w:szCs w:val="24"/>
        </w:rPr>
        <w:t xml:space="preserve"> első mondata előírja, hogy </w:t>
      </w:r>
      <w:r w:rsidR="004F487E" w:rsidRPr="004F487E">
        <w:rPr>
          <w:rFonts w:ascii="Times New Roman" w:hAnsi="Times New Roman" w:cs="Times New Roman"/>
          <w:sz w:val="24"/>
          <w:szCs w:val="24"/>
          <w:shd w:val="clear" w:color="auto" w:fill="FFFFFF"/>
        </w:rPr>
        <w:t>a gyermek abban az évben, amelynek augusztus 31. napjáig a harmadik életévét betölti, a nevelési év kezdő napjától legalább napi négy órában óvodai foglalkozáson vesz részt.</w:t>
      </w:r>
      <w:r w:rsidR="001C402C" w:rsidRPr="004F487E">
        <w:rPr>
          <w:rFonts w:ascii="Times New Roman" w:hAnsi="Times New Roman" w:cs="Times New Roman"/>
          <w:sz w:val="24"/>
          <w:szCs w:val="24"/>
        </w:rPr>
        <w:t xml:space="preserve"> </w:t>
      </w:r>
      <w:r w:rsidR="001C402C" w:rsidRPr="001C402C">
        <w:rPr>
          <w:rFonts w:ascii="Times New Roman" w:hAnsi="Times New Roman" w:cs="Times New Roman"/>
          <w:color w:val="000000"/>
          <w:sz w:val="24"/>
          <w:szCs w:val="24"/>
        </w:rPr>
        <w:t>A Rendelet 20. § (1c)</w:t>
      </w:r>
      <w:r w:rsidR="007429C5">
        <w:rPr>
          <w:rFonts w:ascii="Times New Roman" w:hAnsi="Times New Roman" w:cs="Times New Roman"/>
          <w:color w:val="000000"/>
          <w:sz w:val="24"/>
          <w:szCs w:val="24"/>
        </w:rPr>
        <w:t xml:space="preserve"> bekezdés</w:t>
      </w:r>
      <w:r w:rsidR="001C402C" w:rsidRPr="001C402C">
        <w:rPr>
          <w:rFonts w:ascii="Times New Roman" w:hAnsi="Times New Roman" w:cs="Times New Roman"/>
          <w:color w:val="000000"/>
          <w:sz w:val="24"/>
          <w:szCs w:val="24"/>
        </w:rPr>
        <w:t xml:space="preserve"> más</w:t>
      </w:r>
      <w:r w:rsidR="006E021F">
        <w:rPr>
          <w:rFonts w:ascii="Times New Roman" w:hAnsi="Times New Roman" w:cs="Times New Roman"/>
          <w:color w:val="000000"/>
          <w:sz w:val="24"/>
          <w:szCs w:val="24"/>
        </w:rPr>
        <w:t>odik mondata</w:t>
      </w:r>
      <w:r w:rsidR="00BC1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02C" w:rsidRPr="001C402C">
        <w:rPr>
          <w:rFonts w:ascii="Times New Roman" w:hAnsi="Times New Roman" w:cs="Times New Roman"/>
          <w:color w:val="000000"/>
          <w:sz w:val="24"/>
          <w:szCs w:val="24"/>
        </w:rPr>
        <w:t xml:space="preserve">szerint a hivatal április 16-áig értesítést küld azon gyermek lakcímére, akiknek a tárgyévben </w:t>
      </w:r>
      <w:proofErr w:type="spellStart"/>
      <w:r w:rsidR="001C402C" w:rsidRPr="001C402C">
        <w:rPr>
          <w:rFonts w:ascii="Times New Roman" w:hAnsi="Times New Roman" w:cs="Times New Roman"/>
          <w:color w:val="000000"/>
          <w:sz w:val="24"/>
          <w:szCs w:val="24"/>
        </w:rPr>
        <w:t>óvodáztatási</w:t>
      </w:r>
      <w:proofErr w:type="spellEnd"/>
      <w:r w:rsidR="001C402C" w:rsidRPr="001C402C">
        <w:rPr>
          <w:rFonts w:ascii="Times New Roman" w:hAnsi="Times New Roman" w:cs="Times New Roman"/>
          <w:color w:val="000000"/>
          <w:sz w:val="24"/>
          <w:szCs w:val="24"/>
        </w:rPr>
        <w:t xml:space="preserve"> kötelezettsége</w:t>
      </w:r>
      <w:r w:rsidR="0019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1CB" w:rsidRPr="001901CB">
        <w:rPr>
          <w:rFonts w:ascii="Times New Roman" w:hAnsi="Times New Roman" w:cs="Times New Roman"/>
          <w:sz w:val="24"/>
          <w:szCs w:val="24"/>
          <w:shd w:val="clear" w:color="auto" w:fill="FFFFFF"/>
        </w:rPr>
        <w:t>megkezdődik.</w:t>
      </w:r>
      <w:r w:rsidR="001C402C" w:rsidRPr="0019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1F6BA" w14:textId="77777777" w:rsidR="009F340F" w:rsidRPr="005E0995" w:rsidRDefault="005E0995" w:rsidP="007212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szülő </w:t>
      </w:r>
      <w:r w:rsidR="0071232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tárgyév április 15. napjáig benyújtott </w:t>
      </w:r>
      <w:r w:rsidR="0071232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kérelme alapján a gyermek jogos érdekét szem előtt tartva, annak az évnek az augusztus 31. napjáig, amelyben a gyermek a negyedik életévét betölti, különös méltánylást érdemlő esetben, </w:t>
      </w:r>
      <w:r w:rsidR="0071232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a szülő a gyermek negyedik életévének betöltését megelőzően már kérelmezte, úgy újabb </w:t>
      </w:r>
      <w:r w:rsidR="0071232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kérelem alapján annak az évnek az augusztus 31. napjáig, amelyben a gyermek az ötödik életévét betölti, </w:t>
      </w:r>
      <w:r w:rsidRPr="005E0995">
        <w:rPr>
          <w:rFonts w:ascii="Times New Roman" w:hAnsi="Times New Roman" w:cs="Times New Roman"/>
          <w:sz w:val="24"/>
          <w:szCs w:val="24"/>
        </w:rPr>
        <w:t>a megyei kormányhivatal általános illetékességgel eljáró járási hivatala, mint felmentést engedélyező szerv</w:t>
      </w:r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felmentheti a gyermeket az óvodai foglalkozáson való részvétel alól, ha a gyermek családi körülményei, sajátos helyzete indokolja. Ha az eljárásban szakértőt kell meghallgatni, csak az óvodavezető vagy a védőnő, továbbá tartós gyógykezelés alatt álló gyermek esetében az </w:t>
      </w:r>
      <w:proofErr w:type="spellStart"/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>Eütv</w:t>
      </w:r>
      <w:proofErr w:type="spellEnd"/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89. §-a szerinti általános járóbeteg-szakellátásban, vagy az </w:t>
      </w:r>
      <w:proofErr w:type="spellStart"/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>Eütv</w:t>
      </w:r>
      <w:proofErr w:type="spellEnd"/>
      <w:r w:rsidRPr="005E0995">
        <w:rPr>
          <w:rFonts w:ascii="Times New Roman" w:hAnsi="Times New Roman" w:cs="Times New Roman"/>
          <w:sz w:val="24"/>
          <w:szCs w:val="24"/>
          <w:shd w:val="clear" w:color="auto" w:fill="FFFFFF"/>
        </w:rPr>
        <w:t>. 91. §-a szerinti általános fekvőbeteg-szakellátásban részt vevő szakorvos rendelhető ki. Tartós gyógykezelés alatt álló gyermek esetében a kérelem a tárgyév április 15. napja után is benyújtható. Az eljárási határidő ötven nap.</w:t>
      </w:r>
    </w:p>
    <w:p w14:paraId="46730713" w14:textId="77777777" w:rsidR="009F4291" w:rsidRPr="005E2970" w:rsidRDefault="009F4291" w:rsidP="0072123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970">
        <w:rPr>
          <w:rFonts w:ascii="Times New Roman" w:hAnsi="Times New Roman" w:cs="Times New Roman"/>
          <w:color w:val="000000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E2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FD59F2">
        <w:rPr>
          <w:rFonts w:ascii="Times New Roman" w:hAnsi="Times New Roman" w:cs="Times New Roman"/>
          <w:sz w:val="24"/>
          <w:szCs w:val="24"/>
        </w:rPr>
        <w:t xml:space="preserve">. </w:t>
      </w:r>
      <w:r w:rsidR="00914A75" w:rsidRPr="00FD59F2">
        <w:rPr>
          <w:rFonts w:ascii="Times New Roman" w:hAnsi="Times New Roman" w:cs="Times New Roman"/>
          <w:sz w:val="24"/>
          <w:szCs w:val="24"/>
        </w:rPr>
        <w:t>8. § (1) bekezdés második mondata</w:t>
      </w:r>
      <w:r w:rsidRPr="00FD59F2">
        <w:rPr>
          <w:rFonts w:ascii="Times New Roman" w:hAnsi="Times New Roman" w:cs="Times New Roman"/>
          <w:sz w:val="24"/>
          <w:szCs w:val="24"/>
        </w:rPr>
        <w:t xml:space="preserve"> értelmében a</w:t>
      </w:r>
      <w:r w:rsidRPr="00FD59F2">
        <w:rPr>
          <w:rFonts w:ascii="Times New Roman" w:hAnsi="Times New Roman" w:cs="Times New Roman"/>
          <w:sz w:val="24"/>
          <w:szCs w:val="24"/>
          <w:shd w:val="clear" w:color="auto" w:fill="FFFFFF"/>
        </w:rPr>
        <w:t>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  <w:r w:rsidRPr="00FD5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34502" w14:textId="77777777" w:rsidR="00D7398E" w:rsidRPr="008F21C3" w:rsidRDefault="008F21C3" w:rsidP="0072123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C3">
        <w:rPr>
          <w:rFonts w:ascii="Times New Roman" w:hAnsi="Times New Roman" w:cs="Times New Roman"/>
          <w:color w:val="000000"/>
          <w:sz w:val="24"/>
          <w:szCs w:val="24"/>
        </w:rPr>
        <w:t>A szülő gyermeke adottságainak, képességeinek, érdeklődésének megfelelően, saját vallási, világnézeti meggyőződésére, nemzetiségi hovatartozására tekintettel szabadon választhat óvodát</w:t>
      </w:r>
      <w:r w:rsidR="004F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925" w:rsidRPr="008F21C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64925" w:rsidRPr="008F21C3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="00764925" w:rsidRPr="008F21C3">
        <w:rPr>
          <w:rFonts w:ascii="Times New Roman" w:hAnsi="Times New Roman" w:cs="Times New Roman"/>
          <w:color w:val="000000"/>
          <w:sz w:val="24"/>
          <w:szCs w:val="24"/>
        </w:rPr>
        <w:t>. 72. § (2) bek</w:t>
      </w:r>
      <w:r w:rsidRPr="008F21C3">
        <w:rPr>
          <w:rFonts w:ascii="Times New Roman" w:hAnsi="Times New Roman" w:cs="Times New Roman"/>
          <w:color w:val="000000"/>
          <w:sz w:val="24"/>
          <w:szCs w:val="24"/>
        </w:rPr>
        <w:t>ezdés</w:t>
      </w:r>
      <w:r w:rsidR="00D7398E" w:rsidRPr="008F21C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ADB4727" w14:textId="77777777" w:rsidR="00E93817" w:rsidRPr="008C4AAE" w:rsidRDefault="00FF3981" w:rsidP="0072123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AE">
        <w:rPr>
          <w:rFonts w:ascii="Times New Roman" w:hAnsi="Times New Roman" w:cs="Times New Roman"/>
          <w:color w:val="000000"/>
          <w:sz w:val="24"/>
          <w:szCs w:val="24"/>
        </w:rPr>
        <w:t>A nevelési-oktatási intézmény vallási, világnézeti tekintetben elkötelezett intézményként működik, és ennek megfelelően a gyermekek felvételének előfeltételeként kikötheti valamely vallás, világnézet elfogadását, és ezt felvételi eljárás keretében vizsgálhatja</w:t>
      </w:r>
      <w:r w:rsidR="00B73F41" w:rsidRPr="008C4A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73F41" w:rsidRPr="008C4AAE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="00B73F41" w:rsidRPr="008C4AAE">
        <w:rPr>
          <w:rFonts w:ascii="Times New Roman" w:hAnsi="Times New Roman" w:cs="Times New Roman"/>
          <w:color w:val="000000"/>
          <w:sz w:val="24"/>
          <w:szCs w:val="24"/>
        </w:rPr>
        <w:t>. 31. § (2) bekezdés a) pontja).</w:t>
      </w:r>
    </w:p>
    <w:p w14:paraId="09456C74" w14:textId="77777777" w:rsidR="00491068" w:rsidRDefault="003765F9" w:rsidP="0072123A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F69">
        <w:rPr>
          <w:rFonts w:ascii="Times New Roman" w:hAnsi="Times New Roman" w:cs="Times New Roman"/>
          <w:color w:val="000000"/>
          <w:sz w:val="24"/>
          <w:szCs w:val="24"/>
        </w:rPr>
        <w:t>Az óvodai felvétel, átvétel jelentkezés alapján történik</w:t>
      </w:r>
      <w:r w:rsidR="00441F69" w:rsidRPr="00A25D44">
        <w:rPr>
          <w:rFonts w:ascii="Times New Roman" w:hAnsi="Times New Roman" w:cs="Times New Roman"/>
          <w:sz w:val="24"/>
          <w:szCs w:val="24"/>
        </w:rPr>
        <w:t xml:space="preserve">, </w:t>
      </w:r>
      <w:r w:rsidR="00441F69" w:rsidRPr="00A25D44">
        <w:rPr>
          <w:rFonts w:ascii="Times New Roman" w:hAnsi="Times New Roman" w:cs="Times New Roman"/>
          <w:sz w:val="24"/>
          <w:szCs w:val="24"/>
          <w:shd w:val="clear" w:color="auto" w:fill="FFFFFF"/>
        </w:rPr>
        <w:t>a gyerme</w:t>
      </w:r>
      <w:r w:rsidR="009D14F8">
        <w:rPr>
          <w:rFonts w:ascii="Times New Roman" w:hAnsi="Times New Roman" w:cs="Times New Roman"/>
          <w:sz w:val="24"/>
          <w:szCs w:val="24"/>
          <w:shd w:val="clear" w:color="auto" w:fill="FFFFFF"/>
        </w:rPr>
        <w:t>k az óvodával jogviszonyban áll</w:t>
      </w:r>
      <w:r w:rsidRPr="00A25D44">
        <w:rPr>
          <w:rFonts w:ascii="Times New Roman" w:hAnsi="Times New Roman" w:cs="Times New Roman"/>
          <w:sz w:val="24"/>
          <w:szCs w:val="24"/>
        </w:rPr>
        <w:t xml:space="preserve"> </w:t>
      </w:r>
      <w:r w:rsidRPr="008C4AA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C4AAE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8C4AAE">
        <w:rPr>
          <w:rFonts w:ascii="Times New Roman" w:hAnsi="Times New Roman" w:cs="Times New Roman"/>
          <w:color w:val="000000"/>
          <w:sz w:val="24"/>
          <w:szCs w:val="24"/>
        </w:rPr>
        <w:t>. 49. § (1) bekezdés).</w:t>
      </w:r>
      <w:r w:rsidR="009E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2A3" w:rsidRPr="00A302A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kötelező óvodai nevelésben való részvétel alól felmentett, három éves kort betöltött, valamint az </w:t>
      </w:r>
      <w:proofErr w:type="spellStart"/>
      <w:r w:rsidR="00A302A3" w:rsidRPr="00A302A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Nkt</w:t>
      </w:r>
      <w:proofErr w:type="spellEnd"/>
      <w:r w:rsidR="00A302A3" w:rsidRPr="00A302A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 8. § (1) bekezdése szerinti harmadik életévét be nem töltött gyermek szülője a nevelési év közben kérheti felvételét az óvoda igazgatójánál, annak érdekében, hogy a gyermek részt vehessen az óvodai foglalkozásokon.</w:t>
      </w:r>
      <w:r w:rsidR="00441F69" w:rsidRPr="009D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1F69" w:rsidRPr="009D14F8">
        <w:rPr>
          <w:rFonts w:ascii="Times New Roman" w:eastAsia="Times New Roman" w:hAnsi="Times New Roman" w:cs="Times New Roman"/>
          <w:sz w:val="24"/>
          <w:szCs w:val="24"/>
          <w:lang w:eastAsia="hu-HU"/>
        </w:rPr>
        <w:t>(Rendelet 20. § (2c) bekezdés)</w:t>
      </w:r>
      <w:r w:rsidR="00441F69" w:rsidRPr="009D14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03DE" w:rsidRPr="009D14F8">
        <w:rPr>
          <w:rFonts w:ascii="Times New Roman" w:hAnsi="Times New Roman" w:cs="Times New Roman"/>
          <w:sz w:val="24"/>
          <w:szCs w:val="24"/>
        </w:rPr>
        <w:t xml:space="preserve"> </w:t>
      </w:r>
      <w:r w:rsidR="00F518A7" w:rsidRPr="00491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E43FB" w14:textId="77777777" w:rsidR="00094C78" w:rsidRPr="00094C78" w:rsidRDefault="00094C78" w:rsidP="0072123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78">
        <w:rPr>
          <w:rFonts w:ascii="Times New Roman" w:hAnsi="Times New Roman" w:cs="Times New Roman"/>
          <w:color w:val="000000"/>
          <w:sz w:val="24"/>
          <w:szCs w:val="24"/>
        </w:rPr>
        <w:t>A napi négy órában óvodai nevelésre kötelezett gyermek szülője, ha gyermeke az óvodakötelezettségét külföldön teljesíti, köteles arról a beiratkozás idejének utolsó határnapját követő tizenöt napon belül írásban értesíteni a hivatalt</w:t>
      </w:r>
      <w:r w:rsidR="00B30FA5">
        <w:rPr>
          <w:rFonts w:ascii="Times New Roman" w:hAnsi="Times New Roman" w:cs="Times New Roman"/>
          <w:color w:val="000000"/>
          <w:sz w:val="24"/>
          <w:szCs w:val="24"/>
        </w:rPr>
        <w:t xml:space="preserve"> (Oktatási Hivatal)</w:t>
      </w:r>
      <w:r w:rsidRPr="00094C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2C39D" w14:textId="717A888E" w:rsidR="00961795" w:rsidRPr="000740D8" w:rsidRDefault="007962F2" w:rsidP="0072123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D8">
        <w:rPr>
          <w:rFonts w:ascii="Times New Roman" w:hAnsi="Times New Roman" w:cs="Times New Roman"/>
          <w:b/>
          <w:sz w:val="24"/>
          <w:szCs w:val="24"/>
        </w:rPr>
        <w:t>A 20</w:t>
      </w:r>
      <w:r w:rsidR="00597660" w:rsidRPr="000740D8">
        <w:rPr>
          <w:rFonts w:ascii="Times New Roman" w:hAnsi="Times New Roman" w:cs="Times New Roman"/>
          <w:b/>
          <w:sz w:val="24"/>
          <w:szCs w:val="24"/>
        </w:rPr>
        <w:t>2</w:t>
      </w:r>
      <w:r w:rsidR="00F147AC">
        <w:rPr>
          <w:rFonts w:ascii="Times New Roman" w:hAnsi="Times New Roman" w:cs="Times New Roman"/>
          <w:b/>
          <w:sz w:val="24"/>
          <w:szCs w:val="24"/>
        </w:rPr>
        <w:t>5</w:t>
      </w:r>
      <w:r w:rsidR="00597660" w:rsidRPr="000740D8">
        <w:rPr>
          <w:rFonts w:ascii="Times New Roman" w:hAnsi="Times New Roman" w:cs="Times New Roman"/>
          <w:b/>
          <w:sz w:val="24"/>
          <w:szCs w:val="24"/>
        </w:rPr>
        <w:t>/202</w:t>
      </w:r>
      <w:r w:rsidR="00F147AC">
        <w:rPr>
          <w:rFonts w:ascii="Times New Roman" w:hAnsi="Times New Roman" w:cs="Times New Roman"/>
          <w:b/>
          <w:sz w:val="24"/>
          <w:szCs w:val="24"/>
        </w:rPr>
        <w:t>6</w:t>
      </w:r>
      <w:r w:rsidRPr="000740D8">
        <w:rPr>
          <w:rFonts w:ascii="Times New Roman" w:hAnsi="Times New Roman" w:cs="Times New Roman"/>
          <w:b/>
          <w:sz w:val="24"/>
          <w:szCs w:val="24"/>
        </w:rPr>
        <w:t xml:space="preserve">. nevelési év </w:t>
      </w:r>
      <w:r w:rsidR="00961795" w:rsidRPr="000740D8">
        <w:rPr>
          <w:rFonts w:ascii="Times New Roman" w:hAnsi="Times New Roman" w:cs="Times New Roman"/>
          <w:b/>
          <w:sz w:val="24"/>
          <w:szCs w:val="24"/>
        </w:rPr>
        <w:t>az óvodában a 20</w:t>
      </w:r>
      <w:r w:rsidR="00597660" w:rsidRPr="000740D8">
        <w:rPr>
          <w:rFonts w:ascii="Times New Roman" w:hAnsi="Times New Roman" w:cs="Times New Roman"/>
          <w:b/>
          <w:sz w:val="24"/>
          <w:szCs w:val="24"/>
        </w:rPr>
        <w:t>2</w:t>
      </w:r>
      <w:r w:rsidR="00F147AC">
        <w:rPr>
          <w:rFonts w:ascii="Times New Roman" w:hAnsi="Times New Roman" w:cs="Times New Roman"/>
          <w:b/>
          <w:sz w:val="24"/>
          <w:szCs w:val="24"/>
        </w:rPr>
        <w:t>5</w:t>
      </w:r>
      <w:r w:rsidR="00A564D4" w:rsidRPr="000740D8">
        <w:rPr>
          <w:rFonts w:ascii="Times New Roman" w:hAnsi="Times New Roman" w:cs="Times New Roman"/>
          <w:b/>
          <w:sz w:val="24"/>
          <w:szCs w:val="24"/>
        </w:rPr>
        <w:t>. szeptember 1-jétől a 202</w:t>
      </w:r>
      <w:r w:rsidR="00F147AC">
        <w:rPr>
          <w:rFonts w:ascii="Times New Roman" w:hAnsi="Times New Roman" w:cs="Times New Roman"/>
          <w:b/>
          <w:sz w:val="24"/>
          <w:szCs w:val="24"/>
        </w:rPr>
        <w:t>6</w:t>
      </w:r>
      <w:r w:rsidR="00961795" w:rsidRPr="000740D8">
        <w:rPr>
          <w:rFonts w:ascii="Times New Roman" w:hAnsi="Times New Roman" w:cs="Times New Roman"/>
          <w:b/>
          <w:sz w:val="24"/>
          <w:szCs w:val="24"/>
        </w:rPr>
        <w:t>. augusztus 31-éig tartó időszak.</w:t>
      </w:r>
    </w:p>
    <w:p w14:paraId="15F6FFD5" w14:textId="77777777" w:rsidR="004D7C24" w:rsidRPr="00530FA1" w:rsidRDefault="004D7C24" w:rsidP="0072123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14:paraId="3FC13EC8" w14:textId="77777777" w:rsidR="00C60894" w:rsidRPr="00530FA1" w:rsidRDefault="00B75D6B" w:rsidP="0072123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 2012. évi II. törvény 247. § (1) bekezdés a) pontja úgy rendelkezik, miszerint az a szülő vagy törvényes képviselő</w:t>
      </w:r>
      <w:r w:rsidR="006861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35EE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aki a szülői felügyelete vagy gyámsága alatt álló gyermeket kellő időben az óvodába nem íratja be, szabálysértést követ el.</w:t>
      </w:r>
    </w:p>
    <w:p w14:paraId="73926588" w14:textId="77777777" w:rsidR="00483709" w:rsidRPr="00E93817" w:rsidRDefault="009E72D2" w:rsidP="0072123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530FA1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530FA1">
        <w:rPr>
          <w:rFonts w:ascii="Times New Roman" w:hAnsi="Times New Roman" w:cs="Times New Roman"/>
          <w:color w:val="000000"/>
          <w:sz w:val="24"/>
          <w:szCs w:val="24"/>
        </w:rPr>
        <w:t>. 47. § (1) bekezdése értelmében a sajátos nevelési igényű gyermek esetében a különleges bánásmódnak megfelelő ellátást a szakértői bizottság szakértői véleményében foglaltak szerint kell biztosítani.</w:t>
      </w:r>
    </w:p>
    <w:p w14:paraId="524DFB4E" w14:textId="77777777" w:rsidR="009E72D2" w:rsidRPr="00530FA1" w:rsidRDefault="009E72D2" w:rsidP="0072123A">
      <w:pPr>
        <w:pStyle w:val="Listaszerbekezds"/>
        <w:numPr>
          <w:ilvl w:val="0"/>
          <w:numId w:val="4"/>
        </w:numPr>
        <w:spacing w:after="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szülő választja ki a sajátos nevelési igényű tanuló számára megfelelő ellátást nyújtó nevelési-oktatási intézményt az illetékes szakértői bizottság szakértői véleménye alapján, a szülő és a gyermek igényeinek és lehetőségeinek figyelembevételével</w:t>
      </w:r>
      <w:r w:rsidR="00483709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="00483709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Nkt</w:t>
      </w:r>
      <w:proofErr w:type="spellEnd"/>
      <w:r w:rsidR="00483709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47. § (2) bekezdés)</w:t>
      </w: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D38ACC8" w14:textId="77777777" w:rsidR="00CD6239" w:rsidRDefault="00530FA1" w:rsidP="0072123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3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53E53" w:rsidRPr="00CD6239">
        <w:rPr>
          <w:rFonts w:ascii="Times New Roman" w:hAnsi="Times New Roman" w:cs="Times New Roman"/>
          <w:color w:val="000000"/>
          <w:sz w:val="24"/>
          <w:szCs w:val="24"/>
        </w:rPr>
        <w:t>(z)</w:t>
      </w:r>
      <w:r w:rsidRPr="00CD6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0D8" w:rsidRPr="00CD6239">
        <w:rPr>
          <w:rFonts w:ascii="Times New Roman" w:hAnsi="Times New Roman" w:cs="Times New Roman"/>
          <w:color w:val="000000"/>
          <w:sz w:val="24"/>
          <w:szCs w:val="24"/>
        </w:rPr>
        <w:t>Az Irinyi János Református Oktatási Központ- Eszterlánc Óvod</w:t>
      </w:r>
      <w:r w:rsidR="00CD6239" w:rsidRPr="00CD6239">
        <w:rPr>
          <w:rFonts w:ascii="Times New Roman" w:hAnsi="Times New Roman" w:cs="Times New Roman"/>
          <w:sz w:val="24"/>
          <w:szCs w:val="24"/>
        </w:rPr>
        <w:t>ában</w:t>
      </w:r>
      <w:r w:rsidR="000740D8" w:rsidRPr="00CD62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740D8" w:rsidRPr="00CD6239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CD6239">
        <w:rPr>
          <w:rFonts w:ascii="Times New Roman" w:hAnsi="Times New Roman" w:cs="Times New Roman"/>
          <w:color w:val="000000"/>
          <w:sz w:val="24"/>
          <w:szCs w:val="24"/>
        </w:rPr>
        <w:t>ellátott köznevelési alapfeladat jogszabály szerinti megnevezése:</w:t>
      </w:r>
    </w:p>
    <w:p w14:paraId="5B4AB562" w14:textId="0556275C" w:rsidR="00CD6239" w:rsidRDefault="00CD6239" w:rsidP="0072123A">
      <w:pPr>
        <w:pStyle w:val="Listaszerbekezds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Óvodai nevelés. Nemzetiséghez tartozók óvodai nevelése. A többi gyermekkel együtt nevelhető sajátos nevelési igényű gyermekek óvodai nevelése.</w:t>
      </w:r>
    </w:p>
    <w:p w14:paraId="48DF1A9F" w14:textId="152D81AD" w:rsidR="00CD6239" w:rsidRDefault="00CD6239" w:rsidP="0072123A">
      <w:pPr>
        <w:pStyle w:val="Listaszerbekezds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-Alapfokú oktatást megelőző nevelés</w:t>
      </w:r>
      <w:r w:rsidR="002741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(óvodai nevelés)</w:t>
      </w:r>
    </w:p>
    <w:p w14:paraId="1358BAA2" w14:textId="6B15DE84" w:rsidR="00CD6239" w:rsidRDefault="00CD6239" w:rsidP="0072123A">
      <w:pPr>
        <w:pStyle w:val="Listaszerbekezds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-Kizárólag magyar nyelven folyó nemzetiségi óvodai nevelés.</w:t>
      </w:r>
    </w:p>
    <w:p w14:paraId="67F93821" w14:textId="1139AF66" w:rsidR="0072123A" w:rsidRPr="0072123A" w:rsidRDefault="0072123A" w:rsidP="0072123A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3A">
        <w:rPr>
          <w:rFonts w:ascii="Times New Roman" w:hAnsi="Times New Roman" w:cs="Times New Roman"/>
          <w:sz w:val="24"/>
          <w:szCs w:val="24"/>
        </w:rPr>
        <w:t>Kijelölt intézményként a többi gyermekkel együtt nevelhető sajátos nevelési igényű gyermekek óvodai nevelése, azon különleges bánásmódot igénylő gyermekek ellátása, akik a szakértői bizottság szakértői véleménye alapján:</w:t>
      </w:r>
    </w:p>
    <w:p w14:paraId="5EEB4398" w14:textId="77777777" w:rsidR="0072123A" w:rsidRPr="0072123A" w:rsidRDefault="0072123A" w:rsidP="0072123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123A">
        <w:rPr>
          <w:rFonts w:ascii="Times New Roman" w:eastAsia="Times New Roman" w:hAnsi="Times New Roman" w:cs="Times New Roman"/>
          <w:sz w:val="24"/>
          <w:szCs w:val="24"/>
          <w:lang w:eastAsia="hu-HU"/>
        </w:rPr>
        <w:t>- érzékszervi fogyatékosok (nagyothalló, gyengénlátó),</w:t>
      </w:r>
    </w:p>
    <w:p w14:paraId="028D16DB" w14:textId="77777777" w:rsidR="0072123A" w:rsidRPr="0072123A" w:rsidRDefault="0072123A" w:rsidP="0072123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123A">
        <w:rPr>
          <w:rFonts w:ascii="Times New Roman" w:eastAsia="Times New Roman" w:hAnsi="Times New Roman" w:cs="Times New Roman"/>
          <w:sz w:val="24"/>
          <w:szCs w:val="24"/>
          <w:lang w:eastAsia="hu-HU"/>
        </w:rPr>
        <w:t>- beszédfogyatékosok,</w:t>
      </w:r>
    </w:p>
    <w:p w14:paraId="7B10B148" w14:textId="630A2D1E" w:rsidR="00165BAD" w:rsidRPr="0072123A" w:rsidRDefault="0072123A" w:rsidP="0072123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123A">
        <w:rPr>
          <w:rFonts w:ascii="Times New Roman" w:eastAsia="Times New Roman" w:hAnsi="Times New Roman" w:cs="Times New Roman"/>
          <w:sz w:val="24"/>
          <w:szCs w:val="24"/>
          <w:lang w:eastAsia="hu-HU"/>
        </w:rPr>
        <w:t>-  egyéb pszichés fejlődési zavarral (súlyos tanulási, figyelem – vagy magatartásszabályozási zavarral) küzdenek.</w:t>
      </w:r>
    </w:p>
    <w:p w14:paraId="0D32E2EE" w14:textId="16ECDA8A" w:rsidR="00356C14" w:rsidRPr="004A43A1" w:rsidRDefault="00356C14" w:rsidP="0072123A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A1">
        <w:rPr>
          <w:rFonts w:ascii="Times New Roman" w:hAnsi="Times New Roman" w:cs="Times New Roman"/>
          <w:sz w:val="24"/>
          <w:szCs w:val="24"/>
        </w:rPr>
        <w:t>A köznevelési intézmény fenntartója működési támogatásra jogosult</w:t>
      </w:r>
      <w:r w:rsidR="004A43A1" w:rsidRPr="004A43A1">
        <w:rPr>
          <w:rFonts w:ascii="Times New Roman" w:hAnsi="Times New Roman" w:cs="Times New Roman"/>
          <w:sz w:val="24"/>
          <w:szCs w:val="24"/>
        </w:rPr>
        <w:t>.</w:t>
      </w:r>
      <w:r w:rsidRPr="004A4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82985" w14:textId="77D20B24" w:rsidR="00B207B5" w:rsidRPr="00530FA1" w:rsidRDefault="004F6847" w:rsidP="0072123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 felvételről</w:t>
      </w:r>
      <w:r w:rsidR="00530FA1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r w:rsidR="00165BAD">
        <w:rPr>
          <w:rFonts w:ascii="Times New Roman" w:hAnsi="Times New Roman" w:cs="Times New Roman"/>
          <w:sz w:val="24"/>
          <w:szCs w:val="24"/>
        </w:rPr>
        <w:t>intézmény</w:t>
      </w:r>
      <w:r w:rsidR="00B207B5" w:rsidRPr="00B92A6B">
        <w:rPr>
          <w:rFonts w:ascii="Times New Roman" w:hAnsi="Times New Roman" w:cs="Times New Roman"/>
          <w:sz w:val="24"/>
          <w:szCs w:val="24"/>
        </w:rPr>
        <w:t xml:space="preserve"> </w:t>
      </w:r>
      <w:r w:rsidR="00165BAD">
        <w:rPr>
          <w:rFonts w:ascii="Times New Roman" w:hAnsi="Times New Roman" w:cs="Times New Roman"/>
          <w:sz w:val="24"/>
          <w:szCs w:val="24"/>
        </w:rPr>
        <w:t>fő</w:t>
      </w:r>
      <w:r w:rsidR="00022D23">
        <w:rPr>
          <w:rFonts w:ascii="Times New Roman" w:hAnsi="Times New Roman" w:cs="Times New Roman"/>
          <w:sz w:val="24"/>
          <w:szCs w:val="24"/>
        </w:rPr>
        <w:t>igazgatója</w:t>
      </w:r>
      <w:r w:rsidR="00B207B5" w:rsidRPr="00B92A6B">
        <w:rPr>
          <w:rFonts w:ascii="Times New Roman" w:hAnsi="Times New Roman" w:cs="Times New Roman"/>
          <w:sz w:val="24"/>
          <w:szCs w:val="24"/>
        </w:rPr>
        <w:t xml:space="preserve"> </w:t>
      </w:r>
      <w:r w:rsidR="00B207B5" w:rsidRPr="00530FA1">
        <w:rPr>
          <w:rFonts w:ascii="Times New Roman" w:hAnsi="Times New Roman" w:cs="Times New Roman"/>
          <w:color w:val="000000"/>
          <w:sz w:val="24"/>
          <w:szCs w:val="24"/>
        </w:rPr>
        <w:t>dönt.</w:t>
      </w:r>
      <w:r w:rsidR="007519D7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0DA4FD" w14:textId="0DD11BD1" w:rsidR="007519D7" w:rsidRPr="00530FA1" w:rsidRDefault="007519D7" w:rsidP="0072123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>Az óvodai felvétel tárgyában meghozott döntés közlésének hat</w:t>
      </w:r>
      <w:r w:rsidR="00530FA1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árnapja: </w:t>
      </w:r>
      <w:r w:rsidR="000740D8" w:rsidRPr="00C22A7E">
        <w:rPr>
          <w:rFonts w:ascii="Times New Roman" w:hAnsi="Times New Roman" w:cs="Times New Roman"/>
          <w:sz w:val="24"/>
          <w:szCs w:val="24"/>
        </w:rPr>
        <w:t>202</w:t>
      </w:r>
      <w:r w:rsidR="00AA3333">
        <w:rPr>
          <w:rFonts w:ascii="Times New Roman" w:hAnsi="Times New Roman" w:cs="Times New Roman"/>
          <w:sz w:val="24"/>
          <w:szCs w:val="24"/>
        </w:rPr>
        <w:t>5</w:t>
      </w:r>
      <w:r w:rsidR="000740D8" w:rsidRPr="00C22A7E">
        <w:rPr>
          <w:rFonts w:ascii="Times New Roman" w:hAnsi="Times New Roman" w:cs="Times New Roman"/>
          <w:sz w:val="24"/>
          <w:szCs w:val="24"/>
        </w:rPr>
        <w:t>.</w:t>
      </w:r>
      <w:r w:rsidR="009F0118">
        <w:rPr>
          <w:rFonts w:ascii="Times New Roman" w:hAnsi="Times New Roman" w:cs="Times New Roman"/>
          <w:sz w:val="24"/>
          <w:szCs w:val="24"/>
        </w:rPr>
        <w:t xml:space="preserve">május </w:t>
      </w:r>
      <w:r w:rsidR="000740D8">
        <w:rPr>
          <w:rFonts w:ascii="Times New Roman" w:hAnsi="Times New Roman" w:cs="Times New Roman"/>
          <w:sz w:val="24"/>
          <w:szCs w:val="24"/>
        </w:rPr>
        <w:t>2</w:t>
      </w:r>
      <w:r w:rsidR="009F0118">
        <w:rPr>
          <w:rFonts w:ascii="Times New Roman" w:hAnsi="Times New Roman" w:cs="Times New Roman"/>
          <w:sz w:val="24"/>
          <w:szCs w:val="24"/>
        </w:rPr>
        <w:t>8</w:t>
      </w:r>
      <w:r w:rsidR="000740D8">
        <w:rPr>
          <w:rFonts w:ascii="Times New Roman" w:hAnsi="Times New Roman" w:cs="Times New Roman"/>
          <w:sz w:val="24"/>
          <w:szCs w:val="24"/>
        </w:rPr>
        <w:t>.</w:t>
      </w:r>
    </w:p>
    <w:p w14:paraId="427F574D" w14:textId="77777777" w:rsidR="00E06ABE" w:rsidRPr="00E93817" w:rsidRDefault="004F6847" w:rsidP="0072123A">
      <w:pPr>
        <w:pStyle w:val="Listaszerbekezds"/>
        <w:numPr>
          <w:ilvl w:val="0"/>
          <w:numId w:val="4"/>
        </w:numPr>
        <w:spacing w:after="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óvodai felvételről hozott döntést írásba kell foglalni</w:t>
      </w:r>
      <w:r w:rsidR="006C7A87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(Rendelet</w:t>
      </w:r>
      <w:r w:rsidR="00AE55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E555E" w:rsidRPr="00471A13">
        <w:rPr>
          <w:rFonts w:ascii="Times New Roman" w:eastAsia="Times New Roman" w:hAnsi="Times New Roman" w:cs="Times New Roman"/>
          <w:sz w:val="24"/>
          <w:szCs w:val="24"/>
          <w:lang w:eastAsia="hu-HU"/>
        </w:rPr>
        <w:t>20. § (4) bekezdés a) pontja,</w:t>
      </w:r>
      <w:r w:rsidR="006C7A87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83. § (3) bekezdés). </w:t>
      </w: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nevelési-oktatási intézmény a döntését határozatba foglalja, ha a jelentkezést, a kérelmet r</w:t>
      </w:r>
      <w:r w:rsidR="00F47163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észben vagy egészben elutasítja (Rendelet</w:t>
      </w:r>
      <w:r w:rsidR="00AE55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E555E" w:rsidRPr="00471A13">
        <w:rPr>
          <w:rFonts w:ascii="Times New Roman" w:eastAsia="Times New Roman" w:hAnsi="Times New Roman" w:cs="Times New Roman"/>
          <w:sz w:val="24"/>
          <w:szCs w:val="24"/>
          <w:lang w:eastAsia="hu-HU"/>
        </w:rPr>
        <w:t>20. § (4) bekezdés b) pontja,</w:t>
      </w:r>
      <w:r w:rsidR="00AE55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47163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83. § (4) bekezdés)</w:t>
      </w:r>
      <w:r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F47163" w:rsidRPr="00530F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A44F333" w14:textId="5FB1B492" w:rsidR="007519D7" w:rsidRPr="00530FA1" w:rsidRDefault="00BE2AF3" w:rsidP="0072123A">
      <w:pPr>
        <w:pStyle w:val="Listaszerbekezds"/>
        <w:numPr>
          <w:ilvl w:val="0"/>
          <w:numId w:val="4"/>
        </w:numPr>
        <w:spacing w:after="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530FA1">
        <w:rPr>
          <w:rFonts w:ascii="Times New Roman" w:hAnsi="Times New Roman" w:cs="Times New Roman"/>
          <w:color w:val="000000"/>
          <w:sz w:val="24"/>
          <w:szCs w:val="24"/>
        </w:rPr>
        <w:t>Nkt</w:t>
      </w:r>
      <w:proofErr w:type="spellEnd"/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. 37. § (2) bekezdése értelmében a 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>köznevelési intézmény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döntése, intézkedése vagy intézkedésének elmulasztása (együtt: döntés) ellen a szülő, törvényes képviselő - a közléstől, ennek hiányában a tudomására jutásától számított tizenöt napon belül - a gyermek érdekében eljárást indíthat. A fenti kérelmet az intézmén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ynél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kell 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előterje</w:t>
      </w:r>
      <w:r w:rsidR="00686150">
        <w:rPr>
          <w:rFonts w:ascii="Times New Roman" w:hAnsi="Times New Roman" w:cs="Times New Roman"/>
          <w:color w:val="000000"/>
          <w:sz w:val="24"/>
          <w:szCs w:val="24"/>
        </w:rPr>
        <w:t xml:space="preserve">szteni. Ha a kérelem alapján az </w:t>
      </w:r>
      <w:r w:rsidR="00686150" w:rsidRPr="005D6BC0">
        <w:rPr>
          <w:rFonts w:ascii="Times New Roman" w:hAnsi="Times New Roman" w:cs="Times New Roman"/>
          <w:sz w:val="24"/>
          <w:szCs w:val="24"/>
        </w:rPr>
        <w:t>óvoda</w:t>
      </w:r>
      <w:r w:rsidR="00022D23">
        <w:rPr>
          <w:rFonts w:ascii="Times New Roman" w:hAnsi="Times New Roman" w:cs="Times New Roman"/>
          <w:sz w:val="24"/>
          <w:szCs w:val="24"/>
        </w:rPr>
        <w:t xml:space="preserve"> igazgatója</w:t>
      </w:r>
      <w:r w:rsidR="00106590" w:rsidRPr="005D6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a megtámadott döntést nem vonja vissza, illetve az eljárást megindító kérelemnek megfelelően azt nem módosítja, javítja</w:t>
      </w:r>
      <w:r w:rsidR="00B67CF1">
        <w:rPr>
          <w:rFonts w:ascii="Times New Roman" w:hAnsi="Times New Roman" w:cs="Times New Roman"/>
          <w:color w:val="000000"/>
          <w:sz w:val="24"/>
          <w:szCs w:val="24"/>
        </w:rPr>
        <w:t>, cseréli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vagy egészíti ki, a 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>beadvány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t a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intézmény az ügy összes iratával, az eljárást megindító kérelem előterjesztésére nyitva álló </w:t>
      </w:r>
      <w:r w:rsidR="00106590" w:rsidRPr="00530FA1">
        <w:rPr>
          <w:rFonts w:ascii="Times New Roman" w:hAnsi="Times New Roman" w:cs="Times New Roman"/>
          <w:color w:val="000000"/>
          <w:sz w:val="24"/>
          <w:szCs w:val="24"/>
        </w:rPr>
        <w:t>határidő leteltét követően felterjeszti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az ügyben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való eljárásra és másodfokú döntés meghoz</w:t>
      </w:r>
      <w:r w:rsidR="0027389B" w:rsidRPr="00530FA1">
        <w:rPr>
          <w:rFonts w:ascii="Times New Roman" w:hAnsi="Times New Roman" w:cs="Times New Roman"/>
          <w:color w:val="000000"/>
          <w:sz w:val="24"/>
          <w:szCs w:val="24"/>
        </w:rPr>
        <w:t>atalára jogosult</w:t>
      </w:r>
      <w:r w:rsidR="000F6CE9" w:rsidRPr="00530FA1">
        <w:rPr>
          <w:rFonts w:ascii="Times New Roman" w:hAnsi="Times New Roman" w:cs="Times New Roman"/>
          <w:color w:val="000000"/>
          <w:sz w:val="24"/>
          <w:szCs w:val="24"/>
        </w:rPr>
        <w:t xml:space="preserve"> fenntartónak</w:t>
      </w:r>
      <w:r w:rsidRPr="00530F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32B748" w14:textId="77777777" w:rsidR="003D4926" w:rsidRDefault="003D4926" w:rsidP="0072123A">
      <w:pPr>
        <w:spacing w:line="276" w:lineRule="auto"/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AE1122" w14:textId="13E174A0" w:rsidR="00F80DC7" w:rsidRDefault="005239F7" w:rsidP="0072123A">
      <w:pPr>
        <w:spacing w:line="276" w:lineRule="auto"/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Kelt:</w:t>
      </w:r>
      <w:r w:rsidR="00356C14">
        <w:rPr>
          <w:rFonts w:ascii="Times New Roman" w:hAnsi="Times New Roman" w:cs="Times New Roman"/>
          <w:color w:val="000000"/>
          <w:sz w:val="24"/>
          <w:szCs w:val="24"/>
        </w:rPr>
        <w:t xml:space="preserve"> Kazincbarcika, </w:t>
      </w:r>
      <w:r w:rsidR="00807C43">
        <w:rPr>
          <w:rFonts w:ascii="Times New Roman" w:hAnsi="Times New Roman" w:cs="Times New Roman"/>
          <w:color w:val="000000"/>
          <w:sz w:val="24"/>
          <w:szCs w:val="24"/>
        </w:rPr>
        <w:t>2025. 03. 05</w:t>
      </w:r>
      <w:r w:rsidR="00356C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D4263C" w14:textId="77777777" w:rsidR="00740FD5" w:rsidRDefault="00740FD5" w:rsidP="0072123A">
      <w:pPr>
        <w:spacing w:line="276" w:lineRule="auto"/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21911" w14:textId="77777777" w:rsidR="00740FD5" w:rsidRDefault="00740FD5" w:rsidP="0072123A">
      <w:pPr>
        <w:spacing w:line="276" w:lineRule="auto"/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40FD5" w:rsidSect="000767C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6E58" w14:textId="77777777" w:rsidR="00B81B9F" w:rsidRDefault="00B81B9F" w:rsidP="00686150">
      <w:pPr>
        <w:spacing w:after="0" w:line="240" w:lineRule="auto"/>
      </w:pPr>
      <w:r>
        <w:separator/>
      </w:r>
    </w:p>
  </w:endnote>
  <w:endnote w:type="continuationSeparator" w:id="0">
    <w:p w14:paraId="7A7C3CA8" w14:textId="77777777" w:rsidR="00B81B9F" w:rsidRDefault="00B81B9F" w:rsidP="006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364943"/>
      <w:docPartObj>
        <w:docPartGallery w:val="Page Numbers (Bottom of Page)"/>
        <w:docPartUnique/>
      </w:docPartObj>
    </w:sdtPr>
    <w:sdtEndPr/>
    <w:sdtContent>
      <w:p w14:paraId="3C6DE3AD" w14:textId="77777777" w:rsidR="00686150" w:rsidRDefault="0068615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D23">
          <w:rPr>
            <w:noProof/>
          </w:rPr>
          <w:t>3</w:t>
        </w:r>
        <w:r>
          <w:fldChar w:fldCharType="end"/>
        </w:r>
      </w:p>
    </w:sdtContent>
  </w:sdt>
  <w:p w14:paraId="5EC4391D" w14:textId="77777777" w:rsidR="00686150" w:rsidRDefault="006861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B843" w14:textId="77777777" w:rsidR="00B81B9F" w:rsidRDefault="00B81B9F" w:rsidP="00686150">
      <w:pPr>
        <w:spacing w:after="0" w:line="240" w:lineRule="auto"/>
      </w:pPr>
      <w:r>
        <w:separator/>
      </w:r>
    </w:p>
  </w:footnote>
  <w:footnote w:type="continuationSeparator" w:id="0">
    <w:p w14:paraId="0B113312" w14:textId="77777777" w:rsidR="00B81B9F" w:rsidRDefault="00B81B9F" w:rsidP="006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C65"/>
    <w:multiLevelType w:val="hybridMultilevel"/>
    <w:tmpl w:val="569869A6"/>
    <w:lvl w:ilvl="0" w:tplc="A10A80D2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95AC7"/>
    <w:multiLevelType w:val="hybridMultilevel"/>
    <w:tmpl w:val="9B78CE6A"/>
    <w:lvl w:ilvl="0" w:tplc="202C88D4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71B9"/>
    <w:multiLevelType w:val="hybridMultilevel"/>
    <w:tmpl w:val="35963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7D16"/>
    <w:multiLevelType w:val="hybridMultilevel"/>
    <w:tmpl w:val="E490FC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2E37"/>
    <w:multiLevelType w:val="hybridMultilevel"/>
    <w:tmpl w:val="810C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365DC"/>
    <w:multiLevelType w:val="hybridMultilevel"/>
    <w:tmpl w:val="93D0FEA0"/>
    <w:lvl w:ilvl="0" w:tplc="4F8ACA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A4BA6"/>
    <w:multiLevelType w:val="hybridMultilevel"/>
    <w:tmpl w:val="CF4A0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C7E68"/>
    <w:multiLevelType w:val="hybridMultilevel"/>
    <w:tmpl w:val="43325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35907"/>
    <w:multiLevelType w:val="hybridMultilevel"/>
    <w:tmpl w:val="4A8EA26C"/>
    <w:lvl w:ilvl="0" w:tplc="839A4AA0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65029"/>
    <w:multiLevelType w:val="hybridMultilevel"/>
    <w:tmpl w:val="A81230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5483"/>
    <w:multiLevelType w:val="hybridMultilevel"/>
    <w:tmpl w:val="66367D9A"/>
    <w:lvl w:ilvl="0" w:tplc="8774DE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548310">
    <w:abstractNumId w:val="3"/>
  </w:num>
  <w:num w:numId="2" w16cid:durableId="1724674181">
    <w:abstractNumId w:val="9"/>
  </w:num>
  <w:num w:numId="3" w16cid:durableId="348795997">
    <w:abstractNumId w:val="8"/>
  </w:num>
  <w:num w:numId="4" w16cid:durableId="1686008436">
    <w:abstractNumId w:val="6"/>
  </w:num>
  <w:num w:numId="5" w16cid:durableId="1488941072">
    <w:abstractNumId w:val="5"/>
  </w:num>
  <w:num w:numId="6" w16cid:durableId="966668017">
    <w:abstractNumId w:val="1"/>
  </w:num>
  <w:num w:numId="7" w16cid:durableId="214316762">
    <w:abstractNumId w:val="0"/>
  </w:num>
  <w:num w:numId="8" w16cid:durableId="955402779">
    <w:abstractNumId w:val="2"/>
  </w:num>
  <w:num w:numId="9" w16cid:durableId="1782995360">
    <w:abstractNumId w:val="4"/>
  </w:num>
  <w:num w:numId="10" w16cid:durableId="325397872">
    <w:abstractNumId w:val="7"/>
  </w:num>
  <w:num w:numId="11" w16cid:durableId="161746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E7"/>
    <w:rsid w:val="00015CA2"/>
    <w:rsid w:val="00022D23"/>
    <w:rsid w:val="00025403"/>
    <w:rsid w:val="00042F78"/>
    <w:rsid w:val="00046566"/>
    <w:rsid w:val="00056E9C"/>
    <w:rsid w:val="0005742C"/>
    <w:rsid w:val="000740D8"/>
    <w:rsid w:val="00074D2A"/>
    <w:rsid w:val="000767CB"/>
    <w:rsid w:val="00094C78"/>
    <w:rsid w:val="000A48B6"/>
    <w:rsid w:val="000B5550"/>
    <w:rsid w:val="000C3BA7"/>
    <w:rsid w:val="000C5B6B"/>
    <w:rsid w:val="000D643C"/>
    <w:rsid w:val="000E12BE"/>
    <w:rsid w:val="000E3AD0"/>
    <w:rsid w:val="000E4E2D"/>
    <w:rsid w:val="000E59A3"/>
    <w:rsid w:val="000F6CE9"/>
    <w:rsid w:val="00106590"/>
    <w:rsid w:val="0010666F"/>
    <w:rsid w:val="0012695A"/>
    <w:rsid w:val="001309CC"/>
    <w:rsid w:val="001365A5"/>
    <w:rsid w:val="001570C0"/>
    <w:rsid w:val="0016357F"/>
    <w:rsid w:val="00165BAD"/>
    <w:rsid w:val="00176E4A"/>
    <w:rsid w:val="00184974"/>
    <w:rsid w:val="001901CB"/>
    <w:rsid w:val="00190C25"/>
    <w:rsid w:val="001A5211"/>
    <w:rsid w:val="001B51E7"/>
    <w:rsid w:val="001C402C"/>
    <w:rsid w:val="001C40D4"/>
    <w:rsid w:val="001C7A64"/>
    <w:rsid w:val="001D1319"/>
    <w:rsid w:val="001D4502"/>
    <w:rsid w:val="00206D08"/>
    <w:rsid w:val="00227BCA"/>
    <w:rsid w:val="00234013"/>
    <w:rsid w:val="00235F46"/>
    <w:rsid w:val="0027006E"/>
    <w:rsid w:val="0027389B"/>
    <w:rsid w:val="002741FC"/>
    <w:rsid w:val="0028094E"/>
    <w:rsid w:val="00294146"/>
    <w:rsid w:val="002B08B8"/>
    <w:rsid w:val="002D01DA"/>
    <w:rsid w:val="002F04C7"/>
    <w:rsid w:val="00316F3F"/>
    <w:rsid w:val="00332352"/>
    <w:rsid w:val="003328F7"/>
    <w:rsid w:val="00337912"/>
    <w:rsid w:val="00356C14"/>
    <w:rsid w:val="003746EA"/>
    <w:rsid w:val="003765F9"/>
    <w:rsid w:val="00377D65"/>
    <w:rsid w:val="00386074"/>
    <w:rsid w:val="00393F4D"/>
    <w:rsid w:val="003B51D3"/>
    <w:rsid w:val="003C3193"/>
    <w:rsid w:val="003D4926"/>
    <w:rsid w:val="003F58F6"/>
    <w:rsid w:val="00403AF0"/>
    <w:rsid w:val="004203F2"/>
    <w:rsid w:val="004276F0"/>
    <w:rsid w:val="004309C2"/>
    <w:rsid w:val="00433E2A"/>
    <w:rsid w:val="00441F69"/>
    <w:rsid w:val="00453E53"/>
    <w:rsid w:val="00471A13"/>
    <w:rsid w:val="004733B0"/>
    <w:rsid w:val="00483709"/>
    <w:rsid w:val="00491068"/>
    <w:rsid w:val="004A43A1"/>
    <w:rsid w:val="004C1801"/>
    <w:rsid w:val="004D7C24"/>
    <w:rsid w:val="004F4739"/>
    <w:rsid w:val="004F487E"/>
    <w:rsid w:val="004F6847"/>
    <w:rsid w:val="00512B0E"/>
    <w:rsid w:val="005239F7"/>
    <w:rsid w:val="00523A2A"/>
    <w:rsid w:val="00530FA1"/>
    <w:rsid w:val="005340A5"/>
    <w:rsid w:val="00544429"/>
    <w:rsid w:val="005705F3"/>
    <w:rsid w:val="0058330E"/>
    <w:rsid w:val="00584746"/>
    <w:rsid w:val="005963F4"/>
    <w:rsid w:val="00597660"/>
    <w:rsid w:val="005A50A3"/>
    <w:rsid w:val="005A639E"/>
    <w:rsid w:val="005A6AF9"/>
    <w:rsid w:val="005B38CB"/>
    <w:rsid w:val="005D6BC0"/>
    <w:rsid w:val="005E0995"/>
    <w:rsid w:val="005E2970"/>
    <w:rsid w:val="005F0AF1"/>
    <w:rsid w:val="00642AEF"/>
    <w:rsid w:val="00651136"/>
    <w:rsid w:val="00675417"/>
    <w:rsid w:val="00686150"/>
    <w:rsid w:val="0069554C"/>
    <w:rsid w:val="0069658C"/>
    <w:rsid w:val="006C7A87"/>
    <w:rsid w:val="006D17C3"/>
    <w:rsid w:val="006E021F"/>
    <w:rsid w:val="006E5BA4"/>
    <w:rsid w:val="00712325"/>
    <w:rsid w:val="007178E3"/>
    <w:rsid w:val="0072123A"/>
    <w:rsid w:val="007233F8"/>
    <w:rsid w:val="00723AF8"/>
    <w:rsid w:val="00740FD5"/>
    <w:rsid w:val="007429C5"/>
    <w:rsid w:val="007519D7"/>
    <w:rsid w:val="0075496F"/>
    <w:rsid w:val="00763170"/>
    <w:rsid w:val="00764925"/>
    <w:rsid w:val="007962F2"/>
    <w:rsid w:val="007D2ED5"/>
    <w:rsid w:val="00807C43"/>
    <w:rsid w:val="008267A9"/>
    <w:rsid w:val="00843394"/>
    <w:rsid w:val="0084417D"/>
    <w:rsid w:val="008562C8"/>
    <w:rsid w:val="00862040"/>
    <w:rsid w:val="00890FB9"/>
    <w:rsid w:val="008A372A"/>
    <w:rsid w:val="008C0673"/>
    <w:rsid w:val="008C4AAE"/>
    <w:rsid w:val="008D37B1"/>
    <w:rsid w:val="008E6F51"/>
    <w:rsid w:val="008F21C3"/>
    <w:rsid w:val="00910F63"/>
    <w:rsid w:val="00914A75"/>
    <w:rsid w:val="00952BFA"/>
    <w:rsid w:val="00952C91"/>
    <w:rsid w:val="00961795"/>
    <w:rsid w:val="00980DE4"/>
    <w:rsid w:val="009C5108"/>
    <w:rsid w:val="009D14F8"/>
    <w:rsid w:val="009E03DE"/>
    <w:rsid w:val="009E72D2"/>
    <w:rsid w:val="009F0118"/>
    <w:rsid w:val="009F340F"/>
    <w:rsid w:val="009F4291"/>
    <w:rsid w:val="00A05360"/>
    <w:rsid w:val="00A25D44"/>
    <w:rsid w:val="00A302A3"/>
    <w:rsid w:val="00A32426"/>
    <w:rsid w:val="00A564D4"/>
    <w:rsid w:val="00A704E9"/>
    <w:rsid w:val="00A72DA5"/>
    <w:rsid w:val="00A7569B"/>
    <w:rsid w:val="00AA2AC8"/>
    <w:rsid w:val="00AA3333"/>
    <w:rsid w:val="00AD7F1E"/>
    <w:rsid w:val="00AE555E"/>
    <w:rsid w:val="00AF7E1E"/>
    <w:rsid w:val="00B02BC9"/>
    <w:rsid w:val="00B146C4"/>
    <w:rsid w:val="00B14C3D"/>
    <w:rsid w:val="00B207B5"/>
    <w:rsid w:val="00B30FA5"/>
    <w:rsid w:val="00B36028"/>
    <w:rsid w:val="00B614C3"/>
    <w:rsid w:val="00B65398"/>
    <w:rsid w:val="00B67CF1"/>
    <w:rsid w:val="00B73F41"/>
    <w:rsid w:val="00B75D6B"/>
    <w:rsid w:val="00B81B9F"/>
    <w:rsid w:val="00B845E1"/>
    <w:rsid w:val="00B9091D"/>
    <w:rsid w:val="00B92A6B"/>
    <w:rsid w:val="00B970FF"/>
    <w:rsid w:val="00BA3D80"/>
    <w:rsid w:val="00BC1CAD"/>
    <w:rsid w:val="00BE2AF3"/>
    <w:rsid w:val="00BE399A"/>
    <w:rsid w:val="00C22330"/>
    <w:rsid w:val="00C31C93"/>
    <w:rsid w:val="00C34504"/>
    <w:rsid w:val="00C41A6F"/>
    <w:rsid w:val="00C4550B"/>
    <w:rsid w:val="00C60894"/>
    <w:rsid w:val="00C84EB7"/>
    <w:rsid w:val="00CA409D"/>
    <w:rsid w:val="00CB2CB9"/>
    <w:rsid w:val="00CB35EE"/>
    <w:rsid w:val="00CD6239"/>
    <w:rsid w:val="00D0588F"/>
    <w:rsid w:val="00D11D5B"/>
    <w:rsid w:val="00D4053C"/>
    <w:rsid w:val="00D7398E"/>
    <w:rsid w:val="00D92C71"/>
    <w:rsid w:val="00DB2CE3"/>
    <w:rsid w:val="00DF71B6"/>
    <w:rsid w:val="00E06ABE"/>
    <w:rsid w:val="00E6442F"/>
    <w:rsid w:val="00E651C5"/>
    <w:rsid w:val="00E93817"/>
    <w:rsid w:val="00E93AA8"/>
    <w:rsid w:val="00EC49F6"/>
    <w:rsid w:val="00ED12FF"/>
    <w:rsid w:val="00EE6CA2"/>
    <w:rsid w:val="00EF7D64"/>
    <w:rsid w:val="00F147AC"/>
    <w:rsid w:val="00F3742F"/>
    <w:rsid w:val="00F42E34"/>
    <w:rsid w:val="00F43609"/>
    <w:rsid w:val="00F47163"/>
    <w:rsid w:val="00F512C6"/>
    <w:rsid w:val="00F518A7"/>
    <w:rsid w:val="00F55237"/>
    <w:rsid w:val="00F80DC7"/>
    <w:rsid w:val="00FD59F2"/>
    <w:rsid w:val="00FF302A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29E0"/>
  <w15:chartTrackingRefBased/>
  <w15:docId w15:val="{9D5CF3D2-F059-4B30-BA5D-81A6FE2B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32352"/>
    <w:rPr>
      <w:color w:val="0000FF"/>
      <w:u w:val="single"/>
    </w:rPr>
  </w:style>
  <w:style w:type="paragraph" w:styleId="Listaszerbekezds">
    <w:name w:val="List Paragraph"/>
    <w:basedOn w:val="Norml"/>
    <w:uiPriority w:val="1"/>
    <w:qFormat/>
    <w:rsid w:val="00AA2AC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8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6150"/>
  </w:style>
  <w:style w:type="paragraph" w:styleId="llb">
    <w:name w:val="footer"/>
    <w:basedOn w:val="Norml"/>
    <w:link w:val="llbChar"/>
    <w:uiPriority w:val="99"/>
    <w:unhideWhenUsed/>
    <w:rsid w:val="0068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6150"/>
  </w:style>
  <w:style w:type="paragraph" w:styleId="Buborkszveg">
    <w:name w:val="Balloon Text"/>
    <w:basedOn w:val="Norml"/>
    <w:link w:val="BuborkszvegChar"/>
    <w:uiPriority w:val="99"/>
    <w:semiHidden/>
    <w:unhideWhenUsed/>
    <w:rsid w:val="0039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982</Words>
  <Characters>6777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Győri Ágnes</cp:lastModifiedBy>
  <cp:revision>2</cp:revision>
  <cp:lastPrinted>2019-03-29T09:45:00Z</cp:lastPrinted>
  <dcterms:created xsi:type="dcterms:W3CDTF">2025-03-10T08:51:00Z</dcterms:created>
  <dcterms:modified xsi:type="dcterms:W3CDTF">2025-03-10T08:51:00Z</dcterms:modified>
</cp:coreProperties>
</file>